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TRANS NZOIA ECO SOCIETY – KENYA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“</w:t>
      </w:r>
      <w:r>
        <w:rPr>
          <w:rFonts w:cs="Times New Roman" w:ascii="Times New Roman" w:hAnsi="Times New Roman"/>
          <w:b/>
          <w:bCs/>
        </w:rPr>
        <w:t>Empowering Communities. Building Hope. Growing Together.”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🌱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Who We Are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TTGD Eco society Trans Nzoia Kenya</w:t>
      </w:r>
      <w:r>
        <w:rPr>
          <w:rFonts w:cs="Times New Roman" w:ascii="Times New Roman" w:hAnsi="Times New Roman"/>
        </w:rPr>
        <w:t xml:space="preserve"> is a dynamic social enterprise based in Kitale, Kenya, committed to building sustainable futures, integrating </w:t>
      </w:r>
      <w:r>
        <w:rPr>
          <w:rFonts w:cs="Times New Roman" w:ascii="Times New Roman" w:hAnsi="Times New Roman"/>
          <w:b/>
          <w:bCs/>
        </w:rPr>
        <w:t>education, livelihoods, climate action</w:t>
      </w:r>
      <w:r>
        <w:rPr>
          <w:rFonts w:cs="Times New Roman" w:ascii="Times New Roman" w:hAnsi="Times New Roman"/>
        </w:rPr>
        <w:t xml:space="preserve">, and </w:t>
      </w:r>
      <w:r>
        <w:rPr>
          <w:rFonts w:cs="Times New Roman" w:ascii="Times New Roman" w:hAnsi="Times New Roman"/>
          <w:b/>
          <w:bCs/>
        </w:rPr>
        <w:t>social justice</w:t>
      </w:r>
      <w:r>
        <w:rPr>
          <w:rFonts w:cs="Times New Roman" w:ascii="Times New Roman" w:hAnsi="Times New Roman"/>
        </w:rPr>
        <w:t xml:space="preserve">. Founded in 2022, the Society champions values of </w:t>
      </w:r>
      <w:r>
        <w:rPr>
          <w:rFonts w:cs="Times New Roman" w:ascii="Times New Roman" w:hAnsi="Times New Roman"/>
          <w:b/>
          <w:bCs/>
        </w:rPr>
        <w:t>truth, integrity, and equity</w:t>
      </w:r>
      <w:r>
        <w:rPr>
          <w:rFonts w:cs="Times New Roman" w:ascii="Times New Roman" w:hAnsi="Times New Roman"/>
        </w:rPr>
        <w:t xml:space="preserve">, striving to uplift marginalized communities including the </w:t>
      </w:r>
      <w:r>
        <w:rPr>
          <w:rFonts w:cs="Times New Roman" w:ascii="Times New Roman" w:hAnsi="Times New Roman"/>
          <w:b/>
          <w:bCs/>
        </w:rPr>
        <w:t>landless, displaced persons, women, and vulnerable children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“</w:t>
      </w:r>
      <w:r>
        <w:rPr>
          <w:rFonts w:cs="Times New Roman" w:ascii="Times New Roman" w:hAnsi="Times New Roman"/>
        </w:rPr>
        <w:t>Our mission is to create empowered communities that shape sustainable pathways for future generations while building bridges of hope and international solidarity.”</w:t>
        <w:br/>
        <w:t xml:space="preserve">— </w:t>
      </w:r>
      <w:r>
        <w:rPr>
          <w:rFonts w:cs="Times New Roman" w:ascii="Times New Roman" w:hAnsi="Times New Roman"/>
          <w:i/>
          <w:iCs/>
        </w:rPr>
        <w:t>Patrick Kapukha, Executive Director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🎓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Education for All: Early Childhood Development (ECD)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Education lies at the heart of our strategy.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With over </w:t>
      </w:r>
      <w:r>
        <w:rPr>
          <w:rFonts w:cs="Times New Roman" w:ascii="Times New Roman" w:hAnsi="Times New Roman"/>
          <w:b/>
          <w:bCs/>
        </w:rPr>
        <w:t>50% of children living below the poverty line</w:t>
      </w:r>
      <w:r>
        <w:rPr>
          <w:rFonts w:cs="Times New Roman" w:ascii="Times New Roman" w:hAnsi="Times New Roman"/>
        </w:rPr>
        <w:t xml:space="preserve"> in Trans Nzoia, access to quality early childhood education is limited. Our ECD program addresses this gap by: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Establishing 5 new and 25 expanded ECD centers in target areas with high number of out of school children. 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Training teachers, caregivers, and community volunteers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Providing psychosocial support to children and families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Promoting nutrition and school retention through feeding programs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🌾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Agribusiness Innovation: Azolla Farming &amp; Organic Feeds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Our </w:t>
      </w:r>
      <w:r>
        <w:rPr>
          <w:rFonts w:cs="Times New Roman" w:ascii="Times New Roman" w:hAnsi="Times New Roman"/>
          <w:b/>
          <w:bCs/>
        </w:rPr>
        <w:t>Farmcare &amp; Agribusiness Hub</w:t>
      </w:r>
      <w:r>
        <w:rPr>
          <w:rFonts w:cs="Times New Roman" w:ascii="Times New Roman" w:hAnsi="Times New Roman"/>
        </w:rPr>
        <w:t xml:space="preserve"> pioneers innovative organic agriculture through: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Azolla farming</w:t>
      </w:r>
      <w:r>
        <w:rPr>
          <w:rFonts w:cs="Times New Roman" w:ascii="Times New Roman" w:hAnsi="Times New Roman"/>
        </w:rPr>
        <w:t xml:space="preserve"> – a fast-growing aquatic fern rich in protein, used for:</w:t>
      </w:r>
    </w:p>
    <w:p>
      <w:pPr>
        <w:pStyle w:val="Normal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Livestock feed</w:t>
      </w:r>
      <w:r>
        <w:rPr>
          <w:rFonts w:cs="Times New Roman" w:ascii="Times New Roman" w:hAnsi="Times New Roman"/>
        </w:rPr>
        <w:t xml:space="preserve"> (especially poultry)</w:t>
      </w:r>
    </w:p>
    <w:p>
      <w:pPr>
        <w:pStyle w:val="Normal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Biofertilizer</w:t>
      </w:r>
      <w:r>
        <w:rPr>
          <w:rFonts w:cs="Times New Roman" w:ascii="Times New Roman" w:hAnsi="Times New Roman"/>
        </w:rPr>
        <w:t xml:space="preserve"> to enrich soils and reduce synthetic inputs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Training local farmers</w:t>
      </w:r>
      <w:r>
        <w:rPr>
          <w:rFonts w:cs="Times New Roman" w:ascii="Times New Roman" w:hAnsi="Times New Roman"/>
        </w:rPr>
        <w:t xml:space="preserve"> in organic feed production and fertilizer blending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Reducing reliance on imported synthetic fertilizers</w:t>
      </w:r>
      <w:r>
        <w:rPr>
          <w:rFonts w:cs="Times New Roman" w:ascii="Times New Roman" w:hAnsi="Times New Roman"/>
        </w:rPr>
        <w:t>, aligning with Kenya’s food security agenda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🐓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Livelihoods protection &amp; Nutrition Through Sustainable Poultry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integrated model includes poultry farming, where organic Azolla feed supports: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Improved egg production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Affordable feed alternatives</w:t>
      </w:r>
      <w:r>
        <w:rPr>
          <w:rFonts w:cs="Times New Roman" w:ascii="Times New Roman" w:hAnsi="Times New Roman"/>
        </w:rPr>
        <w:t xml:space="preserve"> for low-income families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Hands-on training for women and youth</w:t>
      </w:r>
      <w:r>
        <w:rPr>
          <w:rFonts w:cs="Times New Roman" w:ascii="Times New Roman" w:hAnsi="Times New Roman"/>
        </w:rPr>
        <w:t xml:space="preserve"> in value-chain agribusiness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🧠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Psychosocial Support and Protection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response to chronic post-election violence and systemic poverty, our community network—</w:t>
      </w:r>
      <w:r>
        <w:rPr>
          <w:rFonts w:cs="Times New Roman" w:ascii="Times New Roman" w:hAnsi="Times New Roman"/>
          <w:b/>
          <w:bCs/>
        </w:rPr>
        <w:t>Trans Nzoia Regional Team Network (TRTN)</w:t>
      </w:r>
      <w:r>
        <w:rPr>
          <w:rFonts w:cs="Times New Roman" w:ascii="Times New Roman" w:hAnsi="Times New Roman"/>
        </w:rPr>
        <w:t>—has supported over 5,400 families through: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Safe spaces for children and families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Counseling, trauma support, and parenting programs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Referral networks for health, legal aid, and social services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“</w:t>
      </w:r>
      <w:r>
        <w:rPr>
          <w:rFonts w:cs="Times New Roman" w:ascii="Times New Roman" w:hAnsi="Times New Roman"/>
        </w:rPr>
        <w:t>We build resilience where it's needed most—at home, in schools, and across entire communities.”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💡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Impact Areas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5,000+ school-age children targeted annually</w:t>
        <w:br/>
      </w: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30 functional ECD boards in vulnerable areas</w:t>
        <w:br/>
      </w: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5 ECD training centers and Livelihood’s Innovation Hubs established &amp; operational</w:t>
        <w:br/>
      </w: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2 Bio-Labs established for organic feeds &amp; fertilizers production</w:t>
        <w:br/>
      </w: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Women and youth trained in sustainable agriculture</w:t>
        <w:br/>
      </w:r>
      <w:r>
        <w:rPr>
          <w:rFonts w:cs="Segoe UI Emoji" w:ascii="Segoe UI Emoji" w:hAnsi="Segoe UI Emoji"/>
        </w:rPr>
        <w:t>✅</w:t>
      </w:r>
      <w:r>
        <w:rPr>
          <w:rFonts w:cs="Times New Roman" w:ascii="Times New Roman" w:hAnsi="Times New Roman"/>
        </w:rPr>
        <w:t xml:space="preserve"> Community governance and advocacy strengthened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Segoe UI Emoji" w:ascii="Segoe UI Emoji" w:hAnsi="Segoe UI Emoji"/>
          <w:b/>
          <w:bCs/>
        </w:rPr>
        <w:t>🤝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Get Involved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sustainable change is community-led. Join us in: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Supporting ECD education</w:t>
      </w:r>
      <w:r>
        <w:rPr>
          <w:rFonts w:cs="Times New Roman" w:ascii="Times New Roman" w:hAnsi="Times New Roman"/>
        </w:rPr>
        <w:t xml:space="preserve"> with learning materials or infrastructure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Volunteering in our agribusiness hub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Partnering in organic farming projects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Sponsoring a child or community safe space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Segoe UI Emoji" w:ascii="Segoe UI Emoji" w:hAnsi="Segoe UI Emoji"/>
        </w:rPr>
        <w:t>📬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Contact us:</w:t>
        <w:br/>
      </w:r>
      <w:r>
        <w:rPr>
          <w:rFonts w:cs="Segoe UI Emoji" w:ascii="Segoe UI Emoji" w:hAnsi="Segoe UI Emoji"/>
        </w:rPr>
        <w:t>📧</w:t>
      </w:r>
      <w:r>
        <w:rPr>
          <w:rFonts w:cs="Times New Roman" w:ascii="Times New Roman" w:hAnsi="Times New Roman"/>
        </w:rPr>
        <w:t xml:space="preserve"> transnzoiaecosocieties@gmail.com</w:t>
        <w:br/>
      </w:r>
      <w:r>
        <w:rPr>
          <w:rFonts w:cs="Segoe UI Emoji" w:ascii="Segoe UI Emoji" w:hAnsi="Segoe UI Emoji"/>
        </w:rPr>
        <w:t>🌐</w:t>
      </w:r>
      <w:r>
        <w:rPr>
          <w:rFonts w:cs="Times New Roman" w:ascii="Times New Roman" w:hAnsi="Times New Roman"/>
        </w:rPr>
        <w:t xml:space="preserve"> </w:t>
      </w:r>
      <w:hyperlink r:id="rId2" w:tgtFrame="_new">
        <w:r>
          <w:rPr>
            <w:rStyle w:val="Hyperlink"/>
            <w:rFonts w:cs="Times New Roman" w:ascii="Times New Roman" w:hAnsi="Times New Roman"/>
          </w:rPr>
          <w:t>www.throughthegoldendoor.com</w:t>
        </w:r>
      </w:hyperlink>
      <w:r>
        <w:rPr>
          <w:rFonts w:cs="Times New Roman" w:ascii="Times New Roman" w:hAnsi="Times New Roman"/>
        </w:rPr>
        <w:br/>
      </w:r>
      <w:r>
        <w:rPr>
          <w:rFonts w:cs="Segoe UI Emoji" w:ascii="Segoe UI Emoji" w:hAnsi="Segoe UI Emoji"/>
        </w:rPr>
        <w:t>📞</w:t>
      </w:r>
      <w:r>
        <w:rPr>
          <w:rFonts w:cs="Times New Roman" w:ascii="Times New Roman" w:hAnsi="Times New Roman"/>
        </w:rPr>
        <w:t xml:space="preserve"> +254 716 535353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731510" cy="635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51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Emoj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14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14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14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14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14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14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14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14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14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d314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d314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d314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d314b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d314b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d314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d314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d314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d314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d314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d314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d314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d314b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d314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d314b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dd314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314b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d314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14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14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d314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d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hroughthegoldendoor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LibreOffice/24.8.3.2$Windows_X86_64 LibreOffice_project/48a6bac9e7e268aeb4c3483fcf825c94556d9f92</Application>
  <AppVersion>15.0000</AppVersion>
  <Pages>2</Pages>
  <Words>464</Words>
  <Characters>2783</Characters>
  <CharactersWithSpaces>3190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2025-06-02T10:47:00Z</dcterms:created>
  <dc:creator>kives user</dc:creator>
  <dc:description/>
  <dc:language>en-GB</dc:language>
  <cp:lastModifiedBy>Microsoft Office User</cp:lastModifiedBy>
  <cp:lastPrinted>2025-06-02T10:54:00Z</cp:lastPrinted>
  <dcterms:modified xsi:type="dcterms:W3CDTF">2025-06-02T10:57:00Z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